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0424" w:rsidRPr="00950424" w:rsidRDefault="00950424" w:rsidP="00950424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950424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ПОСТАНОВЛЕНИЕ</w:t>
      </w:r>
    </w:p>
    <w:p w:rsidR="00950424" w:rsidRPr="00950424" w:rsidRDefault="00950424" w:rsidP="00950424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950424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мэра города Астрахани</w:t>
      </w:r>
    </w:p>
    <w:p w:rsidR="00950424" w:rsidRPr="00950424" w:rsidRDefault="00950424" w:rsidP="00950424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950424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11 июля 2014 года № 4383-м</w:t>
      </w:r>
    </w:p>
    <w:p w:rsidR="00950424" w:rsidRPr="00950424" w:rsidRDefault="00950424" w:rsidP="00950424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950424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«О предоставлении разрешения на отклонение </w:t>
      </w:r>
    </w:p>
    <w:p w:rsidR="00950424" w:rsidRPr="00950424" w:rsidRDefault="00950424" w:rsidP="00950424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950424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от предельных параметров разрешенного строительства </w:t>
      </w:r>
    </w:p>
    <w:p w:rsidR="00950424" w:rsidRPr="00950424" w:rsidRDefault="00950424" w:rsidP="00950424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950424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объекта капитального строительства - жилого дома </w:t>
      </w:r>
    </w:p>
    <w:p w:rsidR="00950424" w:rsidRPr="00950424" w:rsidRDefault="00950424" w:rsidP="00950424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950424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на земельном участке по ул. Российской, 13 в Советском районе г. Астрахани»</w:t>
      </w:r>
    </w:p>
    <w:p w:rsidR="00950424" w:rsidRPr="00950424" w:rsidRDefault="00950424" w:rsidP="00950424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950424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В связи с обращением </w:t>
      </w:r>
      <w:proofErr w:type="spellStart"/>
      <w:r w:rsidRPr="00950424">
        <w:rPr>
          <w:rFonts w:ascii="Arial" w:eastAsia="Times New Roman" w:hAnsi="Arial" w:cs="Arial"/>
          <w:color w:val="000000"/>
          <w:spacing w:val="4"/>
          <w:sz w:val="18"/>
          <w:szCs w:val="18"/>
        </w:rPr>
        <w:t>Пантюлиной</w:t>
      </w:r>
      <w:proofErr w:type="spellEnd"/>
      <w:r w:rsidRPr="00950424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 Л.B. от 24.02.2014 г. № 05/14-1329-0-0, в соответствии со ст. 40 Градостроительного кодекса Российской Федерации, ст. 28 Федерального закона «Об общих принципах организации местного самоуправления в Российской Федерации», ст. 23 Устава муниципального образования «Город Астрахань», распоряжением мэра города Астрахани от 07.05.2014 № 436-р-м «О проведении публичных слушаний по предоставлению разрешения на отклонение от предельных параметров разрешенного строительства объекта капитального строительства - жилого дома на земельном участке по ул. Российской, 13 в Советском районе г. Астрахани», заключением о результатах публичных слушаний по предоставлению разрешения на отклонение от предельных параметров разрешенного строительства объекта капитального строительства - жилого дома на зе</w:t>
      </w:r>
      <w:r w:rsidRPr="00950424">
        <w:rPr>
          <w:rFonts w:ascii="Arial" w:eastAsia="Times New Roman" w:hAnsi="Arial" w:cs="Arial"/>
          <w:color w:val="000000"/>
          <w:spacing w:val="5"/>
          <w:sz w:val="18"/>
          <w:szCs w:val="18"/>
        </w:rPr>
        <w:t xml:space="preserve">мельном участке площадью 495 кв. м по ул. Российской, 13 в Советском районе г. </w:t>
      </w:r>
      <w:r w:rsidRPr="00950424">
        <w:rPr>
          <w:rFonts w:ascii="Arial" w:eastAsia="Times New Roman" w:hAnsi="Arial" w:cs="Arial"/>
          <w:color w:val="000000"/>
          <w:spacing w:val="4"/>
          <w:sz w:val="18"/>
          <w:szCs w:val="18"/>
        </w:rPr>
        <w:t>Астрахани, опубликованным в бюллетене «Астраханский вестник» от 05.06.2014 № 23, выпиской из протокола заседания комиссии по землепользованию и застройке г. Астрахани от 11.06.2014 ПОСТАНОВЛЯЮ:</w:t>
      </w:r>
    </w:p>
    <w:p w:rsidR="00950424" w:rsidRPr="00950424" w:rsidRDefault="00950424" w:rsidP="00950424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950424">
        <w:rPr>
          <w:rFonts w:ascii="Arial" w:eastAsia="Times New Roman" w:hAnsi="Arial" w:cs="Arial"/>
          <w:color w:val="000000"/>
          <w:spacing w:val="4"/>
          <w:sz w:val="18"/>
          <w:szCs w:val="18"/>
        </w:rPr>
        <w:t>1. Предоставить разрешение на отклонение от предельных параметров разрешенного строительства объекта капитального строительства - жилого дома на земельном участке площадью 495 кв. м по ул. Российской, 13 в Советском районе г. Астрахани, площадь которого меньше установленной градостроительными регламентами минимальной площади земельного участка - 600 кв. м.</w:t>
      </w:r>
    </w:p>
    <w:p w:rsidR="00950424" w:rsidRPr="00950424" w:rsidRDefault="00950424" w:rsidP="00950424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950424">
        <w:rPr>
          <w:rFonts w:ascii="Arial" w:eastAsia="Times New Roman" w:hAnsi="Arial" w:cs="Arial"/>
          <w:color w:val="000000"/>
          <w:spacing w:val="4"/>
          <w:sz w:val="18"/>
          <w:szCs w:val="18"/>
        </w:rPr>
        <w:t>2. Управлению информационного обеспечения деятельности администрации города Астрахани:</w:t>
      </w:r>
    </w:p>
    <w:p w:rsidR="00950424" w:rsidRPr="00950424" w:rsidRDefault="00950424" w:rsidP="00950424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950424">
        <w:rPr>
          <w:rFonts w:ascii="Arial" w:eastAsia="Times New Roman" w:hAnsi="Arial" w:cs="Arial"/>
          <w:color w:val="000000"/>
          <w:spacing w:val="4"/>
          <w:sz w:val="18"/>
          <w:szCs w:val="18"/>
        </w:rPr>
        <w:t>2.1. Разместить настоящее постановление мэра города на официальном сайте органов местного самоуправления города Астрахани.</w:t>
      </w:r>
    </w:p>
    <w:p w:rsidR="00950424" w:rsidRPr="00950424" w:rsidRDefault="00950424" w:rsidP="00950424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950424">
        <w:rPr>
          <w:rFonts w:ascii="Arial" w:eastAsia="Times New Roman" w:hAnsi="Arial" w:cs="Arial"/>
          <w:color w:val="000000"/>
          <w:spacing w:val="4"/>
          <w:sz w:val="18"/>
          <w:szCs w:val="18"/>
        </w:rPr>
        <w:t>2.2. Опубликовать настоящее постановление мэра города в средствах массовой информации.</w:t>
      </w:r>
    </w:p>
    <w:p w:rsidR="00950424" w:rsidRPr="00950424" w:rsidRDefault="00950424" w:rsidP="00950424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950424">
        <w:rPr>
          <w:rFonts w:ascii="Arial" w:eastAsia="Times New Roman" w:hAnsi="Arial" w:cs="Arial"/>
          <w:color w:val="000000"/>
          <w:spacing w:val="4"/>
          <w:sz w:val="18"/>
          <w:szCs w:val="18"/>
        </w:rPr>
        <w:t>3. Контроль за исполнением настоящего постановления мэра города возложить на начальника управления по строительству, архитектуре и градостроительству администрации города Астрахани.</w:t>
      </w:r>
    </w:p>
    <w:p w:rsidR="00950424" w:rsidRPr="00950424" w:rsidRDefault="00950424" w:rsidP="00950424">
      <w:pPr>
        <w:autoSpaceDE w:val="0"/>
        <w:autoSpaceDN w:val="0"/>
        <w:adjustRightInd w:val="0"/>
        <w:spacing w:after="0" w:line="190" w:lineRule="atLeast"/>
        <w:ind w:firstLine="227"/>
        <w:jc w:val="right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proofErr w:type="spellStart"/>
      <w:r w:rsidRPr="00950424">
        <w:rPr>
          <w:rFonts w:ascii="Arial" w:eastAsia="Times New Roman" w:hAnsi="Arial" w:cs="Arial"/>
          <w:b/>
          <w:bCs/>
          <w:color w:val="000000"/>
          <w:spacing w:val="4"/>
          <w:sz w:val="18"/>
          <w:szCs w:val="18"/>
        </w:rPr>
        <w:t>И.о</w:t>
      </w:r>
      <w:proofErr w:type="spellEnd"/>
      <w:r w:rsidRPr="00950424">
        <w:rPr>
          <w:rFonts w:ascii="Arial" w:eastAsia="Times New Roman" w:hAnsi="Arial" w:cs="Arial"/>
          <w:b/>
          <w:bCs/>
          <w:color w:val="000000"/>
          <w:spacing w:val="4"/>
          <w:sz w:val="18"/>
          <w:szCs w:val="18"/>
        </w:rPr>
        <w:t>. мэра города И.Ю. ЕГОРОВА</w:t>
      </w:r>
    </w:p>
    <w:p w:rsidR="00FB39E4" w:rsidRDefault="00FB39E4">
      <w:bookmarkStart w:id="0" w:name="_GoBack"/>
      <w:bookmarkEnd w:id="0"/>
    </w:p>
    <w:sectPr w:rsidR="00FB39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CD9"/>
    <w:rsid w:val="00455CD9"/>
    <w:rsid w:val="00950424"/>
    <w:rsid w:val="00FB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5D6E9A-337F-4E3C-91E5-AA718A145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56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335</Words>
  <Characters>1915</Characters>
  <Application>Microsoft Office Word</Application>
  <DocSecurity>0</DocSecurity>
  <Lines>15</Lines>
  <Paragraphs>4</Paragraphs>
  <ScaleCrop>false</ScaleCrop>
  <Company/>
  <LinksUpToDate>false</LinksUpToDate>
  <CharactersWithSpaces>2246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2014-07-17T08:16:00Z</dcterms:created>
  <dcterms:modified xsi:type="dcterms:W3CDTF">2014-07-17T08:23:00Z</dcterms:modified>
</cp:coreProperties>
</file>